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55138E39" w:rsidR="00CD36CF" w:rsidRDefault="008020A2" w:rsidP="00CD36CF">
      <w:pPr>
        <w:pStyle w:val="TitlePageSession"/>
      </w:pPr>
      <w:r>
        <w:t>20</w:t>
      </w:r>
      <w:r w:rsidR="007C604E">
        <w:t>2</w:t>
      </w:r>
      <w:r w:rsidR="00B059BB">
        <w:t>1 third</w:t>
      </w:r>
      <w:r>
        <w:t xml:space="preserve"> extraordinary session</w:t>
      </w:r>
    </w:p>
    <w:p w14:paraId="68836F5E" w14:textId="71977AE7" w:rsidR="00CD36CF" w:rsidRDefault="0030759B" w:rsidP="00CD36CF">
      <w:pPr>
        <w:pStyle w:val="TitlePageBillPrefix"/>
      </w:pPr>
      <w:sdt>
        <w:sdtPr>
          <w:id w:val="-1236936958"/>
          <w:placeholder>
            <w:docPart w:val="2BDE823CF5544C959FFCE578A2F8F821"/>
          </w:placeholder>
          <w:text/>
        </w:sdtPr>
        <w:sdtEndPr/>
        <w:sdtContent>
          <w:r w:rsidR="00D1722B">
            <w:t>Introduced</w:t>
          </w:r>
        </w:sdtContent>
      </w:sdt>
    </w:p>
    <w:p w14:paraId="1554684E" w14:textId="4DD8E61A" w:rsidR="00CD36CF" w:rsidRDefault="0030759B"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B956AF">
            <w:t>House</w:t>
          </w:r>
        </w:sdtContent>
      </w:sdt>
      <w:r w:rsidR="00303684">
        <w:t xml:space="preserve"> </w:t>
      </w:r>
      <w:r w:rsidR="00CD36CF">
        <w:t xml:space="preserve">Bill </w:t>
      </w:r>
      <w:sdt>
        <w:sdtPr>
          <w:id w:val="1645317809"/>
          <w:placeholder>
            <w:docPart w:val="65C7FA7387024D11B78BC918D6A27AF8"/>
          </w:placeholder>
          <w:text/>
        </w:sdtPr>
        <w:sdtEndPr/>
        <w:sdtContent>
          <w:r w:rsidR="00267863">
            <w:t>337</w:t>
          </w:r>
        </w:sdtContent>
      </w:sdt>
    </w:p>
    <w:p w14:paraId="6232352D" w14:textId="5990A7F1" w:rsidR="00CD36CF" w:rsidRDefault="00CD36CF" w:rsidP="00CD36CF">
      <w:pPr>
        <w:pStyle w:val="Sponsors"/>
      </w:pPr>
      <w:r>
        <w:t xml:space="preserve">By </w:t>
      </w:r>
      <w:sdt>
        <w:sdtPr>
          <w:id w:val="1589585889"/>
          <w:placeholder>
            <w:docPart w:val="F113ABD6C73347C4A988D3814E9B6D0B"/>
          </w:placeholder>
          <w:text w:multiLine="1"/>
        </w:sdtPr>
        <w:sdtEndPr/>
        <w:sdtContent>
          <w:r w:rsidR="00B956AF">
            <w:t>Delegates Hanshaw (Mr. Speaker) and Skaff</w:t>
          </w:r>
          <w:r w:rsidR="006D3C07">
            <w:br/>
            <w:t>By Request of the Executive</w:t>
          </w:r>
        </w:sdtContent>
      </w:sdt>
    </w:p>
    <w:p w14:paraId="3B2EEC12" w14:textId="7A4E9325" w:rsidR="00E831B3" w:rsidRDefault="00CD36CF" w:rsidP="002A0269">
      <w:pPr>
        <w:pStyle w:val="References"/>
      </w:pPr>
      <w:r>
        <w:t>[</w:t>
      </w:r>
      <w:sdt>
        <w:sdtPr>
          <w:id w:val="-1043047873"/>
          <w:placeholder>
            <w:docPart w:val="EDF387C3DE55443E8403299906140F73"/>
          </w:placeholder>
          <w:text w:multiLine="1"/>
        </w:sdtPr>
        <w:sdtEndPr/>
        <w:sdtContent>
          <w:r w:rsidR="00D1722B">
            <w:t>Introduced</w:t>
          </w:r>
          <w:r w:rsidR="00267863">
            <w:t xml:space="preserve"> October 15, 2021</w:t>
          </w:r>
          <w:r w:rsidR="00D1722B">
            <w:t xml:space="preserve">; Referred to the </w:t>
          </w:r>
          <w:r w:rsidR="00B956AF">
            <w:br/>
          </w:r>
          <w:r w:rsidR="00D1722B">
            <w:t>Committee on</w:t>
          </w:r>
        </w:sdtContent>
      </w:sdt>
      <w:r w:rsidR="00267863">
        <w:t xml:space="preserve"> Finance</w:t>
      </w:r>
      <w:r>
        <w:t>]</w:t>
      </w:r>
    </w:p>
    <w:p w14:paraId="07F973ED" w14:textId="2FAB6CAF" w:rsidR="00E12EA1" w:rsidRDefault="00E12EA1" w:rsidP="00E12EA1">
      <w:pPr>
        <w:pStyle w:val="TitleSection"/>
      </w:pPr>
      <w:r w:rsidRPr="004A625A">
        <w:lastRenderedPageBreak/>
        <w:t xml:space="preserve">A BILL </w:t>
      </w:r>
      <w:r w:rsidR="004D6420">
        <w:t>making a supplementary appropriation</w:t>
      </w:r>
      <w:r w:rsidR="00515332">
        <w:t xml:space="preserve"> </w:t>
      </w:r>
      <w:r w:rsidR="00F5182E">
        <w:t>of public moneys out of the Treasury from the balance of moneys remaining as an unappropriated balance in the State Fund, General Revenue</w:t>
      </w:r>
      <w:r w:rsidR="004D6420">
        <w:t xml:space="preserve">, to the </w:t>
      </w:r>
      <w:r w:rsidR="00B67C47">
        <w:t xml:space="preserve">Department of </w:t>
      </w:r>
      <w:r w:rsidR="00350CB2">
        <w:t xml:space="preserve">Economic Development, Department of Economic Development – Office of the Secretary, </w:t>
      </w:r>
      <w:r w:rsidR="00B67C47">
        <w:t>fund 0</w:t>
      </w:r>
      <w:r w:rsidR="00350CB2">
        <w:t>256</w:t>
      </w:r>
      <w:r w:rsidR="00B67C47">
        <w:t>, fiscal year 2022, organization 0</w:t>
      </w:r>
      <w:r w:rsidR="00350CB2">
        <w:t>307</w:t>
      </w:r>
      <w:r w:rsidR="004D6420">
        <w:t xml:space="preserve">, </w:t>
      </w:r>
      <w:r w:rsidRPr="00C579C3">
        <w:t>by supplementing and amending</w:t>
      </w:r>
      <w:r w:rsidR="00515332">
        <w:t xml:space="preserve"> Chapter 1</w:t>
      </w:r>
      <w:r w:rsidR="007C604E">
        <w:t>1,</w:t>
      </w:r>
      <w:r w:rsidR="00515332">
        <w:t xml:space="preserve"> Acts of the Legislature, Regular Session</w:t>
      </w:r>
      <w:r w:rsidR="002E4340">
        <w:t>, 20</w:t>
      </w:r>
      <w:r w:rsidR="007C604E">
        <w:t>2</w:t>
      </w:r>
      <w:r w:rsidR="00A003FC">
        <w:t>1</w:t>
      </w:r>
      <w:r w:rsidR="002E4340">
        <w:t>, known as the budget bill</w:t>
      </w:r>
      <w:r w:rsidR="00515332">
        <w:t xml:space="preserve"> </w:t>
      </w:r>
      <w:r>
        <w:t>for the fiscal year ending June 30, 20</w:t>
      </w:r>
      <w:r w:rsidR="007C604E">
        <w:t>2</w:t>
      </w:r>
      <w:r w:rsidR="00A003FC">
        <w:t>2</w:t>
      </w:r>
      <w:r w:rsidRPr="00C579C3">
        <w:t>.</w:t>
      </w:r>
    </w:p>
    <w:p w14:paraId="07E0F955" w14:textId="77777777" w:rsidR="00E12EA1" w:rsidRPr="00036C2F" w:rsidRDefault="00E12EA1" w:rsidP="00E12EA1">
      <w:pPr>
        <w:pStyle w:val="EnactingClause"/>
        <w:sectPr w:rsidR="00E12EA1" w:rsidRPr="00036C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ACFAA9" w14:textId="5ACC7C27" w:rsidR="00515332" w:rsidRDefault="007B3A3E" w:rsidP="00A003FC">
      <w:pPr>
        <w:pStyle w:val="SectionBody"/>
      </w:pPr>
      <w:r>
        <w:rPr>
          <w:color w:val="auto"/>
        </w:rPr>
        <w:t>WHEREAS, The Governor submitted to the Legislature the Executive Budget document,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00E12EA1" w:rsidRPr="004A625A">
        <w:t xml:space="preserve"> </w:t>
      </w:r>
    </w:p>
    <w:p w14:paraId="39E3CEF2" w14:textId="77777777" w:rsidR="0033462B" w:rsidRDefault="0033462B" w:rsidP="0033462B">
      <w:pPr>
        <w:pStyle w:val="SectionBody"/>
      </w:pPr>
      <w:proofErr w:type="gramStart"/>
      <w:r>
        <w:t>WHEREAS,</w:t>
      </w:r>
      <w:proofErr w:type="gramEnd"/>
      <w:r>
        <w:t xml:space="preserve">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48DB00F2" w14:textId="7386DB36" w:rsidR="00E12EA1" w:rsidRDefault="0033462B" w:rsidP="0033462B">
      <w:pPr>
        <w:pStyle w:val="SectionBody"/>
      </w:pPr>
      <w:r>
        <w:rPr>
          <w:color w:val="auto"/>
        </w:rPr>
        <w:t xml:space="preserve">WHEREAS, </w:t>
      </w:r>
      <w:proofErr w:type="gramStart"/>
      <w:r>
        <w:rPr>
          <w:color w:val="auto"/>
        </w:rPr>
        <w:t>It</w:t>
      </w:r>
      <w:proofErr w:type="gramEnd"/>
      <w:r>
        <w:rPr>
          <w:color w:val="auto"/>
        </w:rPr>
        <w:t xml:space="preserve"> appears from the Executive Message dated June 24, 2021, Statement of the State Fund, General Revenue there remains an unappropriated balance in the State Treasury which is available for appropriation during the fiscal year ending June 30, 2022;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1B79467D" w:rsidR="00E12EA1" w:rsidRDefault="006B35CD" w:rsidP="00E12EA1">
      <w:pPr>
        <w:pStyle w:val="SectionBody"/>
      </w:pPr>
      <w:r>
        <w:t xml:space="preserve">That Chapter </w:t>
      </w:r>
      <w:r w:rsidR="00C46677">
        <w:t>11</w:t>
      </w:r>
      <w:r>
        <w:t>, Acts of the Legislature, Regular Session, 20</w:t>
      </w:r>
      <w:r w:rsidR="00C46677">
        <w:t>2</w:t>
      </w:r>
      <w:r w:rsidR="00A003FC">
        <w:t>1</w:t>
      </w:r>
      <w:r>
        <w:t xml:space="preserve">, known as the budget bill, be </w:t>
      </w:r>
      <w:r w:rsidR="00E12EA1">
        <w:t xml:space="preserve">supplemented and amended by </w:t>
      </w:r>
      <w:r w:rsidR="00C32565">
        <w:t>adding a new</w:t>
      </w:r>
      <w:r w:rsidR="00E12EA1">
        <w:t xml:space="preserve"> item of appropriation</w:t>
      </w:r>
      <w:r>
        <w:t xml:space="preserve"> to Title II, </w:t>
      </w:r>
      <w:r w:rsidR="009056DC">
        <w:t>S</w:t>
      </w:r>
      <w:r>
        <w:t>ection 1 thereof, the</w:t>
      </w:r>
      <w:r w:rsidR="00E12EA1">
        <w:t xml:space="preserve"> follow</w:t>
      </w:r>
      <w:r>
        <w:t>ing:</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4328501" w14:textId="23EF97FB" w:rsidR="00E12EA1" w:rsidRPr="003E4FDB" w:rsidRDefault="00E12EA1" w:rsidP="00FD0937">
      <w:pPr>
        <w:pStyle w:val="ChapterHeading"/>
        <w:suppressLineNumbers w:val="0"/>
      </w:pPr>
      <w:r>
        <w:lastRenderedPageBreak/>
        <w:t xml:space="preserve"> </w:t>
      </w:r>
      <w:r w:rsidR="00350CB2">
        <w:t>department of economic development</w:t>
      </w:r>
    </w:p>
    <w:p w14:paraId="5E0DF0F8" w14:textId="252C04F3" w:rsidR="00E12EA1" w:rsidRDefault="00B67C47" w:rsidP="00E12EA1">
      <w:pPr>
        <w:pStyle w:val="SectionBody"/>
        <w:ind w:firstLine="0"/>
        <w:jc w:val="center"/>
        <w:rPr>
          <w:i/>
        </w:rPr>
      </w:pPr>
      <w:r>
        <w:rPr>
          <w:i/>
        </w:rPr>
        <w:t>4</w:t>
      </w:r>
      <w:r w:rsidR="00350CB2">
        <w:rPr>
          <w:i/>
        </w:rPr>
        <w:t>2</w:t>
      </w:r>
      <w:r w:rsidR="00E12EA1" w:rsidRPr="00D73071">
        <w:rPr>
          <w:i/>
        </w:rPr>
        <w:t xml:space="preserve"> – </w:t>
      </w:r>
      <w:r w:rsidR="00350CB2">
        <w:rPr>
          <w:i/>
        </w:rPr>
        <w:t>Department of Economic Develop</w:t>
      </w:r>
      <w:r w:rsidR="0030759B">
        <w:rPr>
          <w:i/>
        </w:rPr>
        <w:t>m</w:t>
      </w:r>
      <w:r w:rsidR="00350CB2">
        <w:rPr>
          <w:i/>
        </w:rPr>
        <w:t>ent</w:t>
      </w:r>
      <w:r>
        <w:rPr>
          <w:i/>
        </w:rPr>
        <w:t xml:space="preserve"> –</w:t>
      </w:r>
    </w:p>
    <w:p w14:paraId="0D593A1B" w14:textId="464E2AEB" w:rsidR="00350CB2" w:rsidRDefault="00410815" w:rsidP="00E12EA1">
      <w:pPr>
        <w:pStyle w:val="SectionBody"/>
        <w:ind w:firstLine="0"/>
        <w:jc w:val="center"/>
        <w:rPr>
          <w:i/>
        </w:rPr>
      </w:pPr>
      <w:r>
        <w:rPr>
          <w:i/>
        </w:rPr>
        <w:t>Office of the Secretary</w:t>
      </w:r>
    </w:p>
    <w:p w14:paraId="1F61A1CC" w14:textId="3117AA7A" w:rsidR="00E12EA1" w:rsidRDefault="00E12EA1" w:rsidP="00E12EA1">
      <w:pPr>
        <w:pStyle w:val="SectionBody"/>
        <w:ind w:firstLine="0"/>
        <w:jc w:val="center"/>
      </w:pPr>
      <w:r>
        <w:t>(</w:t>
      </w:r>
      <w:r w:rsidR="00B67C47">
        <w:t>WV Code Chapter</w:t>
      </w:r>
      <w:r w:rsidR="00410815">
        <w:t xml:space="preserve"> </w:t>
      </w:r>
      <w:r w:rsidR="00350CB2">
        <w:t>5B</w:t>
      </w:r>
      <w:r>
        <w:t>)</w:t>
      </w:r>
    </w:p>
    <w:p w14:paraId="7F88C2F5" w14:textId="186D8F70" w:rsidR="00E12EA1" w:rsidRDefault="00E12EA1" w:rsidP="00E12EA1">
      <w:pPr>
        <w:pStyle w:val="SectionBody"/>
        <w:ind w:firstLine="0"/>
        <w:jc w:val="center"/>
        <w:rPr>
          <w:u w:val="single"/>
        </w:rPr>
      </w:pPr>
      <w:r>
        <w:t xml:space="preserve">Fund </w:t>
      </w:r>
      <w:r w:rsidR="00515332">
        <w:rPr>
          <w:u w:val="single"/>
        </w:rPr>
        <w:t>0</w:t>
      </w:r>
      <w:r w:rsidR="00350CB2">
        <w:rPr>
          <w:u w:val="single"/>
        </w:rPr>
        <w:t>256</w:t>
      </w:r>
      <w:r>
        <w:t xml:space="preserve"> FY </w:t>
      </w:r>
      <w:r w:rsidRPr="00C579C3">
        <w:rPr>
          <w:u w:val="single"/>
        </w:rPr>
        <w:t>20</w:t>
      </w:r>
      <w:r w:rsidR="00B57E81">
        <w:rPr>
          <w:u w:val="single"/>
        </w:rPr>
        <w:t>2</w:t>
      </w:r>
      <w:r w:rsidR="00A003FC">
        <w:rPr>
          <w:u w:val="single"/>
        </w:rPr>
        <w:t>2</w:t>
      </w:r>
      <w:r>
        <w:t xml:space="preserve"> Org </w:t>
      </w:r>
      <w:r w:rsidR="00515332">
        <w:rPr>
          <w:u w:val="single"/>
        </w:rPr>
        <w:t>0</w:t>
      </w:r>
      <w:r w:rsidR="00350CB2">
        <w:rPr>
          <w:u w:val="single"/>
        </w:rPr>
        <w:t>307</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proofErr w:type="spellStart"/>
      <w:r>
        <w:rPr>
          <w:b/>
        </w:rPr>
        <w:t>priation</w:t>
      </w:r>
      <w:proofErr w:type="spellEnd"/>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CF41C23" w14:textId="4FF7317E" w:rsidR="00515332" w:rsidRDefault="00410815" w:rsidP="00E12EA1">
      <w:pPr>
        <w:pStyle w:val="SectionBody"/>
        <w:tabs>
          <w:tab w:val="left" w:pos="432"/>
          <w:tab w:val="left" w:pos="720"/>
          <w:tab w:val="right" w:leader="dot" w:pos="6048"/>
          <w:tab w:val="center" w:pos="6840"/>
          <w:tab w:val="left" w:pos="7704"/>
          <w:tab w:val="right" w:pos="9360"/>
        </w:tabs>
        <w:ind w:firstLine="0"/>
        <w:jc w:val="left"/>
      </w:pPr>
      <w:r>
        <w:t>8</w:t>
      </w:r>
      <w:r w:rsidR="00E12EA1">
        <w:tab/>
      </w:r>
      <w:r w:rsidR="00515332">
        <w:t>Directed Transfer</w:t>
      </w:r>
      <w:r w:rsidR="00E12EA1">
        <w:tab/>
      </w:r>
      <w:r w:rsidR="00E12EA1">
        <w:tab/>
      </w:r>
      <w:r w:rsidR="00515332">
        <w:t>70000</w:t>
      </w:r>
      <w:r w:rsidR="00E12EA1">
        <w:tab/>
        <w:t>$</w:t>
      </w:r>
      <w:r w:rsidR="00E12EA1">
        <w:tab/>
      </w:r>
      <w:r w:rsidR="00350CB2">
        <w:t>10,000,000</w:t>
      </w:r>
    </w:p>
    <w:p w14:paraId="231DE09C" w14:textId="7291C347" w:rsidR="00E12EA1" w:rsidRDefault="00515332" w:rsidP="00E12EA1">
      <w:pPr>
        <w:pStyle w:val="SectionBody"/>
        <w:tabs>
          <w:tab w:val="left" w:pos="432"/>
          <w:tab w:val="left" w:pos="720"/>
          <w:tab w:val="right" w:leader="dot" w:pos="6048"/>
          <w:tab w:val="center" w:pos="6840"/>
          <w:tab w:val="left" w:pos="7704"/>
          <w:tab w:val="right" w:pos="9360"/>
        </w:tabs>
        <w:ind w:firstLine="0"/>
        <w:jc w:val="left"/>
      </w:pPr>
      <w:r>
        <w:tab/>
        <w:t xml:space="preserve">The above </w:t>
      </w:r>
      <w:r w:rsidR="002E4340">
        <w:t xml:space="preserve">appropriation </w:t>
      </w:r>
      <w:r w:rsidR="00A003FC">
        <w:t>for Directed Transfer</w:t>
      </w:r>
      <w:r w:rsidR="00970C97">
        <w:t xml:space="preserve">, (fund </w:t>
      </w:r>
      <w:r w:rsidR="00A16721">
        <w:t>0</w:t>
      </w:r>
      <w:r w:rsidR="00350CB2">
        <w:t>256</w:t>
      </w:r>
      <w:r w:rsidR="00970C97">
        <w:t>, appropriation 70000),</w:t>
      </w:r>
      <w:r w:rsidR="00A003FC">
        <w:t xml:space="preserve"> </w:t>
      </w:r>
      <w:r w:rsidR="002E4340">
        <w:t xml:space="preserve">shall be transferred to </w:t>
      </w:r>
      <w:r w:rsidR="00A003FC">
        <w:t xml:space="preserve">the </w:t>
      </w:r>
      <w:r w:rsidR="00A16721">
        <w:t xml:space="preserve">West Virginia </w:t>
      </w:r>
      <w:r w:rsidR="00350CB2">
        <w:t>Department of Economic Development</w:t>
      </w:r>
      <w:r w:rsidR="00A003FC">
        <w:t xml:space="preserve"> (</w:t>
      </w:r>
      <w:r w:rsidR="00970C97">
        <w:t>f</w:t>
      </w:r>
      <w:r w:rsidR="00A003FC">
        <w:t xml:space="preserve">und </w:t>
      </w:r>
      <w:r w:rsidR="00350CB2">
        <w:t>3160</w:t>
      </w:r>
      <w:r w:rsidR="00A003FC">
        <w:t>)</w:t>
      </w:r>
      <w:r w:rsidR="0050012F">
        <w:t>.</w:t>
      </w:r>
    </w:p>
    <w:p w14:paraId="143422A2" w14:textId="461F09BE" w:rsidR="00FD0937" w:rsidRPr="00FD0937" w:rsidRDefault="00E12EA1" w:rsidP="00FD0937">
      <w:pPr>
        <w:pStyle w:val="Note"/>
      </w:pPr>
      <w:r>
        <w:t>NOTE: The purpose of this supplemental appropriation bill is to</w:t>
      </w:r>
      <w:r w:rsidR="00075A6F">
        <w:t xml:space="preserve"> </w:t>
      </w:r>
      <w:r w:rsidR="00410815">
        <w:t>increas</w:t>
      </w:r>
      <w:r w:rsidR="0037266F">
        <w:t>e</w:t>
      </w:r>
      <w:r w:rsidR="00410815">
        <w:t xml:space="preserve"> an existing </w:t>
      </w:r>
      <w:r w:rsidR="00515332">
        <w:t>item of appropriation from t</w:t>
      </w:r>
      <w:r w:rsidR="00075A6F">
        <w:t>he State Fund, General Revenue</w:t>
      </w:r>
      <w:r w:rsidR="00515332">
        <w:t xml:space="preserve"> for </w:t>
      </w:r>
      <w:r>
        <w:t>the fiscal year 20</w:t>
      </w:r>
      <w:r w:rsidR="00C46677">
        <w:t>2</w:t>
      </w:r>
      <w:r w:rsidR="00A003FC">
        <w:t>2</w:t>
      </w:r>
      <w:r>
        <w:t>.</w:t>
      </w:r>
      <w:r w:rsidR="005D2376">
        <w:t xml:space="preserve"> </w:t>
      </w:r>
      <w:r w:rsidR="00FD0937">
        <w:tab/>
      </w:r>
    </w:p>
    <w:sectPr w:rsidR="00FD0937" w:rsidRPr="00FD0937"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3EAA" w14:textId="77777777" w:rsidR="009F00D6" w:rsidRPr="00B844FE" w:rsidRDefault="009F00D6" w:rsidP="00B844FE">
      <w:r>
        <w:separator/>
      </w:r>
    </w:p>
  </w:endnote>
  <w:endnote w:type="continuationSeparator" w:id="0">
    <w:p w14:paraId="57DC7A38" w14:textId="77777777" w:rsidR="009F00D6" w:rsidRPr="00B844FE" w:rsidRDefault="009F00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F129" w14:textId="77777777" w:rsidR="00B956AF" w:rsidRDefault="00B956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C7FF" w14:textId="77777777" w:rsidR="009F00D6" w:rsidRPr="00B844FE" w:rsidRDefault="009F00D6" w:rsidP="00B844FE">
      <w:r>
        <w:separator/>
      </w:r>
    </w:p>
  </w:footnote>
  <w:footnote w:type="continuationSeparator" w:id="0">
    <w:p w14:paraId="1DDCF433" w14:textId="77777777" w:rsidR="009F00D6" w:rsidRPr="00B844FE" w:rsidRDefault="009F00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30759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898032B" w:rsidR="00342622" w:rsidRPr="00C33014" w:rsidRDefault="00D1722B" w:rsidP="00342622">
    <w:pPr>
      <w:pStyle w:val="HeaderStyle"/>
    </w:pPr>
    <w:r>
      <w:t xml:space="preserve">Intro </w:t>
    </w:r>
    <w:r w:rsidR="00B956AF">
      <w:t>H</w:t>
    </w:r>
    <w:r>
      <w:t>B</w:t>
    </w:r>
    <w:r>
      <w:tab/>
    </w:r>
    <w:r w:rsidR="00342622">
      <w:t xml:space="preserve"> </w:t>
    </w:r>
    <w:r w:rsidR="00342622">
      <w:tab/>
    </w:r>
    <w:r w:rsidR="00B956AF">
      <w:t xml:space="preserve">202136075H </w:t>
    </w:r>
    <w:r w:rsidR="00B956AF" w:rsidRPr="00B956AF">
      <w:rPr>
        <w:rStyle w:val="HeaderStyleChar"/>
      </w:rPr>
      <w:t>202136074S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3C470FA1" w:rsidR="00342622" w:rsidRDefault="00D1722B" w:rsidP="00342622">
    <w:pPr>
      <w:pStyle w:val="HeaderStyle"/>
    </w:pPr>
    <w:r>
      <w:tab/>
    </w:r>
    <w:r w:rsidR="00342622">
      <w:tab/>
    </w:r>
    <w:r w:rsidR="00B956AF" w:rsidRPr="00B956AF">
      <w:rPr>
        <w:rStyle w:val="HeaderStyleChar"/>
      </w:rPr>
      <w:t>2021</w:t>
    </w:r>
    <w:r w:rsidR="00A0305F">
      <w:rPr>
        <w:rStyle w:val="HeaderStyleChar"/>
      </w:rPr>
      <w:t>3</w:t>
    </w:r>
    <w:r w:rsidR="00B956AF" w:rsidRPr="00B956AF">
      <w:rPr>
        <w:rStyle w:val="HeaderStyleChar"/>
      </w:rPr>
      <w:t>6075H</w:t>
    </w:r>
    <w:r w:rsidR="00B956AF">
      <w:rPr>
        <w:rStyle w:val="HeaderStyleChar"/>
      </w:rPr>
      <w:t xml:space="preserve"> </w:t>
    </w:r>
    <w:r w:rsidR="00B956AF" w:rsidRPr="00B956AF">
      <w:rPr>
        <w:rStyle w:val="HeaderStyleChar"/>
      </w:rPr>
      <w:t>202136074S</w:t>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30759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9687F94" w:rsidR="00342622" w:rsidRPr="00C33014" w:rsidRDefault="00B956AF" w:rsidP="00C33014">
    <w:pPr>
      <w:pStyle w:val="HeaderStyle"/>
    </w:pPr>
    <w:r>
      <w:t>Intro HB</w:t>
    </w:r>
    <w:r>
      <w:tab/>
    </w:r>
    <w:r w:rsidR="00342622">
      <w:tab/>
    </w:r>
    <w:r>
      <w:t xml:space="preserve">202136075H </w:t>
    </w:r>
    <w:r w:rsidRPr="00B956AF">
      <w:rPr>
        <w:rStyle w:val="HeaderStyleChar"/>
      </w:rPr>
      <w:t>202136074S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3FF7"/>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57B74"/>
    <w:rsid w:val="00267863"/>
    <w:rsid w:val="0027011C"/>
    <w:rsid w:val="00274200"/>
    <w:rsid w:val="00291E6F"/>
    <w:rsid w:val="0029661E"/>
    <w:rsid w:val="002A0269"/>
    <w:rsid w:val="002A14C6"/>
    <w:rsid w:val="002E4340"/>
    <w:rsid w:val="00303684"/>
    <w:rsid w:val="0030622E"/>
    <w:rsid w:val="00307239"/>
    <w:rsid w:val="0030759B"/>
    <w:rsid w:val="00314854"/>
    <w:rsid w:val="00314DCA"/>
    <w:rsid w:val="0033462B"/>
    <w:rsid w:val="00342622"/>
    <w:rsid w:val="00350CB2"/>
    <w:rsid w:val="00353B61"/>
    <w:rsid w:val="00364280"/>
    <w:rsid w:val="00370F81"/>
    <w:rsid w:val="0037266F"/>
    <w:rsid w:val="003A2D8B"/>
    <w:rsid w:val="003D1226"/>
    <w:rsid w:val="003F6E38"/>
    <w:rsid w:val="00403466"/>
    <w:rsid w:val="00405320"/>
    <w:rsid w:val="00410815"/>
    <w:rsid w:val="004550E9"/>
    <w:rsid w:val="0048096E"/>
    <w:rsid w:val="004A5FA7"/>
    <w:rsid w:val="004A625A"/>
    <w:rsid w:val="004B5DB6"/>
    <w:rsid w:val="004C13DD"/>
    <w:rsid w:val="004D6420"/>
    <w:rsid w:val="004E3441"/>
    <w:rsid w:val="004F372F"/>
    <w:rsid w:val="0050012F"/>
    <w:rsid w:val="00515332"/>
    <w:rsid w:val="00557FFD"/>
    <w:rsid w:val="005707A4"/>
    <w:rsid w:val="00577B1F"/>
    <w:rsid w:val="005A5366"/>
    <w:rsid w:val="005A6721"/>
    <w:rsid w:val="005B4460"/>
    <w:rsid w:val="005C20CE"/>
    <w:rsid w:val="005D2376"/>
    <w:rsid w:val="006057A9"/>
    <w:rsid w:val="00610A55"/>
    <w:rsid w:val="00610BA1"/>
    <w:rsid w:val="006134C3"/>
    <w:rsid w:val="00637E73"/>
    <w:rsid w:val="00655014"/>
    <w:rsid w:val="006865E9"/>
    <w:rsid w:val="00691F3E"/>
    <w:rsid w:val="006921E9"/>
    <w:rsid w:val="00694BFB"/>
    <w:rsid w:val="006A106B"/>
    <w:rsid w:val="006B35CD"/>
    <w:rsid w:val="006D3C07"/>
    <w:rsid w:val="006D4036"/>
    <w:rsid w:val="00702EF2"/>
    <w:rsid w:val="00704662"/>
    <w:rsid w:val="00712931"/>
    <w:rsid w:val="007B3A3E"/>
    <w:rsid w:val="007C12B7"/>
    <w:rsid w:val="007C604E"/>
    <w:rsid w:val="007E4D29"/>
    <w:rsid w:val="007F1CF5"/>
    <w:rsid w:val="007F5B38"/>
    <w:rsid w:val="008020A2"/>
    <w:rsid w:val="00834EDE"/>
    <w:rsid w:val="00855BE3"/>
    <w:rsid w:val="00866C57"/>
    <w:rsid w:val="008736AA"/>
    <w:rsid w:val="00883FCB"/>
    <w:rsid w:val="0088491E"/>
    <w:rsid w:val="008A4601"/>
    <w:rsid w:val="008B31A9"/>
    <w:rsid w:val="008D275D"/>
    <w:rsid w:val="008F66F4"/>
    <w:rsid w:val="00901D7C"/>
    <w:rsid w:val="009056DC"/>
    <w:rsid w:val="009058E9"/>
    <w:rsid w:val="00913C51"/>
    <w:rsid w:val="009328D5"/>
    <w:rsid w:val="00934769"/>
    <w:rsid w:val="00953694"/>
    <w:rsid w:val="00954257"/>
    <w:rsid w:val="00970C97"/>
    <w:rsid w:val="00980327"/>
    <w:rsid w:val="0098653C"/>
    <w:rsid w:val="009F00D6"/>
    <w:rsid w:val="009F1067"/>
    <w:rsid w:val="009F7205"/>
    <w:rsid w:val="00A003FC"/>
    <w:rsid w:val="00A0305F"/>
    <w:rsid w:val="00A16721"/>
    <w:rsid w:val="00A31E01"/>
    <w:rsid w:val="00A527AD"/>
    <w:rsid w:val="00A718CF"/>
    <w:rsid w:val="00A74F57"/>
    <w:rsid w:val="00AB5376"/>
    <w:rsid w:val="00AE48A0"/>
    <w:rsid w:val="00AF77FC"/>
    <w:rsid w:val="00B059BB"/>
    <w:rsid w:val="00B16F25"/>
    <w:rsid w:val="00B24422"/>
    <w:rsid w:val="00B57E81"/>
    <w:rsid w:val="00B67C47"/>
    <w:rsid w:val="00B80AC2"/>
    <w:rsid w:val="00B80C20"/>
    <w:rsid w:val="00B83F62"/>
    <w:rsid w:val="00B844FE"/>
    <w:rsid w:val="00B956AF"/>
    <w:rsid w:val="00BB39D2"/>
    <w:rsid w:val="00BB7416"/>
    <w:rsid w:val="00BC562B"/>
    <w:rsid w:val="00BF3280"/>
    <w:rsid w:val="00C16AE5"/>
    <w:rsid w:val="00C306AC"/>
    <w:rsid w:val="00C32565"/>
    <w:rsid w:val="00C33014"/>
    <w:rsid w:val="00C33434"/>
    <w:rsid w:val="00C34869"/>
    <w:rsid w:val="00C42EB6"/>
    <w:rsid w:val="00C46677"/>
    <w:rsid w:val="00C53AD2"/>
    <w:rsid w:val="00C579C3"/>
    <w:rsid w:val="00C75970"/>
    <w:rsid w:val="00C85096"/>
    <w:rsid w:val="00CB0AD5"/>
    <w:rsid w:val="00CB20EF"/>
    <w:rsid w:val="00CD12CB"/>
    <w:rsid w:val="00CD36CF"/>
    <w:rsid w:val="00CF1DCA"/>
    <w:rsid w:val="00CF57F0"/>
    <w:rsid w:val="00D1722B"/>
    <w:rsid w:val="00D579FC"/>
    <w:rsid w:val="00DE526B"/>
    <w:rsid w:val="00DF199D"/>
    <w:rsid w:val="00E01542"/>
    <w:rsid w:val="00E03788"/>
    <w:rsid w:val="00E12EA1"/>
    <w:rsid w:val="00E365F1"/>
    <w:rsid w:val="00E62F48"/>
    <w:rsid w:val="00E65623"/>
    <w:rsid w:val="00E831B3"/>
    <w:rsid w:val="00EA7EA2"/>
    <w:rsid w:val="00EE0125"/>
    <w:rsid w:val="00EE70CB"/>
    <w:rsid w:val="00F41CA2"/>
    <w:rsid w:val="00F5182E"/>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566965">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44472595">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176C41"/>
    <w:rsid w:val="004961C4"/>
    <w:rsid w:val="00C66561"/>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A33E-D8A1-44C7-90E6-181708A2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Robert Altmann</cp:lastModifiedBy>
  <cp:revision>6</cp:revision>
  <cp:lastPrinted>2021-06-03T13:17:00Z</cp:lastPrinted>
  <dcterms:created xsi:type="dcterms:W3CDTF">2021-10-14T21:21:00Z</dcterms:created>
  <dcterms:modified xsi:type="dcterms:W3CDTF">2021-10-15T15:05:00Z</dcterms:modified>
</cp:coreProperties>
</file>